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C" w:rsidRDefault="00B37656" w:rsidP="007012C0">
      <w:pPr>
        <w:pStyle w:val="Footer"/>
        <w:jc w:val="center"/>
        <w:rPr>
          <w:b/>
          <w:u w:val="single"/>
        </w:rPr>
      </w:pPr>
      <w:bookmarkStart w:id="0" w:name="_GoBack"/>
      <w:bookmarkEnd w:id="0"/>
    </w:p>
    <w:p w:rsidR="00CF4EBC" w:rsidRDefault="00B37656" w:rsidP="007012C0">
      <w:pPr>
        <w:pStyle w:val="Footer"/>
        <w:jc w:val="center"/>
        <w:rPr>
          <w:b/>
          <w:u w:val="single"/>
        </w:rPr>
      </w:pPr>
    </w:p>
    <w:p w:rsidR="00A14F28" w:rsidRPr="00A14F28" w:rsidRDefault="008D3BBA" w:rsidP="00A14F28">
      <w:pPr>
        <w:spacing w:after="0"/>
        <w:jc w:val="center"/>
      </w:pPr>
      <w:r>
        <w:rPr>
          <w:bdr w:val="nil"/>
          <w:lang w:val="cy-GB"/>
        </w:rPr>
        <w:t>Manyleb Swydd CCDG</w:t>
      </w:r>
    </w:p>
    <w:p w:rsidR="00A14F28" w:rsidRPr="00A14F28" w:rsidRDefault="00B37656" w:rsidP="00A14F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 xml:space="preserve">Teitl y Swydd: </w:t>
            </w:r>
          </w:p>
        </w:tc>
        <w:tc>
          <w:tcPr>
            <w:tcW w:w="5590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Mentor STEM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Crëwyd ar:</w:t>
            </w:r>
          </w:p>
        </w:tc>
        <w:tc>
          <w:tcPr>
            <w:tcW w:w="5590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Medi 2018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Yn Adrodd i:</w:t>
            </w:r>
          </w:p>
        </w:tc>
        <w:tc>
          <w:tcPr>
            <w:tcW w:w="5590" w:type="dxa"/>
          </w:tcPr>
          <w:p w:rsidR="00796BD5" w:rsidRPr="00A14F28" w:rsidRDefault="004F7B2C" w:rsidP="00390508">
            <w:pPr>
              <w:spacing w:after="0"/>
            </w:pPr>
            <w:r>
              <w:rPr>
                <w:bdr w:val="nil"/>
                <w:lang w:val="cy-GB"/>
              </w:rPr>
              <w:t xml:space="preserve">Rheolwr </w:t>
            </w:r>
            <w:proofErr w:type="spellStart"/>
            <w:r>
              <w:rPr>
                <w:bdr w:val="nil"/>
                <w:lang w:val="cy-GB"/>
              </w:rPr>
              <w:t>Tȋm</w:t>
            </w:r>
            <w:proofErr w:type="spellEnd"/>
            <w:r>
              <w:rPr>
                <w:bdr w:val="nil"/>
                <w:lang w:val="cy-GB"/>
              </w:rPr>
              <w:t xml:space="preserve"> STEM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Is-adran/Adran/Lleoliad:</w:t>
            </w:r>
          </w:p>
        </w:tc>
        <w:tc>
          <w:tcPr>
            <w:tcW w:w="5590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 xml:space="preserve">STEM y Gogledd (Ynys Môn, Gwynedd a </w:t>
            </w:r>
            <w:proofErr w:type="spellStart"/>
            <w:r>
              <w:rPr>
                <w:bdr w:val="nil"/>
                <w:lang w:val="cy-GB"/>
              </w:rPr>
              <w:t>Chonwy</w:t>
            </w:r>
            <w:proofErr w:type="spellEnd"/>
            <w:r>
              <w:rPr>
                <w:bdr w:val="nil"/>
                <w:lang w:val="cy-GB"/>
              </w:rPr>
              <w:t>)</w:t>
            </w:r>
          </w:p>
        </w:tc>
      </w:tr>
      <w:tr w:rsidR="009B1EA8" w:rsidTr="00390508">
        <w:tc>
          <w:tcPr>
            <w:tcW w:w="3652" w:type="dxa"/>
          </w:tcPr>
          <w:p w:rsid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Diben Cyffredinol y Rôl:</w:t>
            </w:r>
          </w:p>
          <w:p w:rsidR="006E0F6E" w:rsidRPr="00A14F28" w:rsidRDefault="00B37656" w:rsidP="00BE36E5">
            <w:pPr>
              <w:spacing w:after="0"/>
            </w:pPr>
          </w:p>
        </w:tc>
        <w:tc>
          <w:tcPr>
            <w:tcW w:w="5590" w:type="dxa"/>
          </w:tcPr>
          <w:p w:rsidR="00BE36E5" w:rsidRPr="00A14F28" w:rsidRDefault="004F7B2C" w:rsidP="00BE36E5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Codi </w:t>
            </w:r>
            <w:r w:rsidR="008D3BBA">
              <w:rPr>
                <w:bdr w:val="nil"/>
                <w:lang w:val="cy-GB"/>
              </w:rPr>
              <w:t>ymwybyddiaeth o bwysigrwydd pynciau Gwyddoniaeth, Technoleg, Peirianneg a Mathemateg (STEM) ymysg pobl ifanc 11-19 oed, gan gynnwys fel opsiwn ôl-16 ac ôl-18, gan hwyluso mynediad i lwybrau STEM personol i gefnogi opsiynau addysgol STEM.</w:t>
            </w:r>
          </w:p>
          <w:p w:rsidR="004F7B2C" w:rsidRDefault="004F7B2C" w:rsidP="00390508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A14F28" w:rsidRPr="00A14F28" w:rsidRDefault="004F7B2C" w:rsidP="0039050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Gweithio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gyda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rhwydwaith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sefydliedig</w:t>
            </w:r>
            <w:proofErr w:type="spellEnd"/>
            <w:r>
              <w:rPr>
                <w:rFonts w:cs="Arial"/>
              </w:rPr>
              <w:t xml:space="preserve"> o g</w:t>
            </w:r>
            <w:proofErr w:type="spellStart"/>
            <w:r>
              <w:rPr>
                <w:bdr w:val="nil"/>
                <w:lang w:val="cy-GB"/>
              </w:rPr>
              <w:t>yflogwyr</w:t>
            </w:r>
            <w:proofErr w:type="spellEnd"/>
            <w:r w:rsidR="008D3BBA">
              <w:rPr>
                <w:bdr w:val="nil"/>
                <w:lang w:val="cy-GB"/>
              </w:rPr>
              <w:t xml:space="preserve"> fel y </w:t>
            </w:r>
            <w:proofErr w:type="spellStart"/>
            <w:r w:rsidR="008D3BBA">
              <w:rPr>
                <w:bdr w:val="nil"/>
                <w:lang w:val="cy-GB"/>
              </w:rPr>
              <w:t>gallant</w:t>
            </w:r>
            <w:proofErr w:type="spellEnd"/>
            <w:r w:rsidR="008D3BBA">
              <w:rPr>
                <w:bdr w:val="nil"/>
                <w:lang w:val="cy-GB"/>
              </w:rPr>
              <w:t xml:space="preserve"> gefnogi'r broses o gyflwyno cyfleoedd cysylltu â chyflogwyr STEM a chreu cyfleoedd i gyflogwyr ymgysylltu'n weithredol â phobl ifanc i godi ymwybyddiaeth a chyfleoedd o fewn diwydiannau STEM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Addysg/Cymwysterau/Hyfforddiant Penodol - hanfodol</w:t>
            </w:r>
          </w:p>
        </w:tc>
        <w:tc>
          <w:tcPr>
            <w:tcW w:w="5590" w:type="dxa"/>
          </w:tcPr>
          <w:p w:rsidR="00F60ED1" w:rsidRPr="00A14F28" w:rsidRDefault="004F7B2C" w:rsidP="00F60ED1">
            <w:pPr>
              <w:numPr>
                <w:ilvl w:val="0"/>
                <w:numId w:val="16"/>
              </w:num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Cymhwyster</w:t>
            </w:r>
            <w:proofErr w:type="spellEnd"/>
            <w:r>
              <w:rPr>
                <w:rFonts w:cs="Arial"/>
              </w:rPr>
              <w:t xml:space="preserve"> NVQ3, </w:t>
            </w:r>
            <w:proofErr w:type="spellStart"/>
            <w:r>
              <w:rPr>
                <w:rFonts w:cs="Arial"/>
              </w:rPr>
              <w:t>neu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un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cyfatebol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mewn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pwnc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perthnasol</w:t>
            </w:r>
            <w:proofErr w:type="spellEnd"/>
            <w:r>
              <w:rPr>
                <w:rFonts w:cs="Arial"/>
              </w:rPr>
              <w:t xml:space="preserve"> a/</w:t>
            </w:r>
            <w:proofErr w:type="spellStart"/>
            <w:r>
              <w:rPr>
                <w:rFonts w:cs="Arial"/>
              </w:rPr>
              <w:t>neu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profoad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perthnasol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Addysg/Cymwysterau/Hyfforddiant Penodol - dymunol</w:t>
            </w:r>
          </w:p>
        </w:tc>
        <w:tc>
          <w:tcPr>
            <w:tcW w:w="5590" w:type="dxa"/>
          </w:tcPr>
          <w:p w:rsidR="00A14F28" w:rsidRPr="00A14F28" w:rsidRDefault="008D3BBA" w:rsidP="00390508">
            <w:pPr>
              <w:numPr>
                <w:ilvl w:val="0"/>
                <w:numId w:val="16"/>
              </w:numPr>
              <w:spacing w:after="0"/>
              <w:rPr>
                <w:rFonts w:eastAsia="Times New Roman"/>
                <w:lang w:eastAsia="en-GB"/>
              </w:rPr>
            </w:pPr>
            <w:r>
              <w:rPr>
                <w:bdr w:val="nil"/>
                <w:lang w:val="cy-GB" w:eastAsia="en-GB"/>
              </w:rPr>
              <w:t xml:space="preserve">Sgiliau </w:t>
            </w:r>
            <w:proofErr w:type="spellStart"/>
            <w:r>
              <w:rPr>
                <w:bdr w:val="nil"/>
                <w:lang w:val="cy-GB" w:eastAsia="en-GB"/>
              </w:rPr>
              <w:t>TGCh</w:t>
            </w:r>
            <w:proofErr w:type="spellEnd"/>
            <w:r>
              <w:rPr>
                <w:bdr w:val="nil"/>
                <w:lang w:val="cy-GB" w:eastAsia="en-GB"/>
              </w:rPr>
              <w:t xml:space="preserve"> mewn pecynnau meddalwedd perthnasol</w:t>
            </w:r>
          </w:p>
          <w:p w:rsidR="00A14F28" w:rsidRPr="00A14F28" w:rsidRDefault="008D3BBA" w:rsidP="00390508">
            <w:pPr>
              <w:numPr>
                <w:ilvl w:val="0"/>
                <w:numId w:val="16"/>
              </w:numPr>
              <w:spacing w:after="0"/>
              <w:rPr>
                <w:rFonts w:eastAsia="Times New Roman"/>
                <w:lang w:eastAsia="en-GB"/>
              </w:rPr>
            </w:pPr>
            <w:r>
              <w:rPr>
                <w:bdr w:val="nil"/>
                <w:lang w:val="cy-GB" w:eastAsia="en-GB"/>
              </w:rPr>
              <w:t>Tystiolaeth o Ddatblygiad Proffesiynol Parhaus.</w:t>
            </w:r>
          </w:p>
          <w:p w:rsidR="00A14F28" w:rsidRPr="00A14F28" w:rsidRDefault="008D3BBA" w:rsidP="00DF1CB0">
            <w:pPr>
              <w:numPr>
                <w:ilvl w:val="0"/>
                <w:numId w:val="16"/>
              </w:numPr>
              <w:contextualSpacing/>
              <w:rPr>
                <w:rFonts w:eastAsia="Times New Roman"/>
                <w:lang w:eastAsia="en-GB"/>
              </w:rPr>
            </w:pPr>
            <w:r>
              <w:rPr>
                <w:bdr w:val="nil"/>
                <w:lang w:val="cy-GB" w:eastAsia="en-GB"/>
              </w:rPr>
              <w:t>Tystysgrif Rheoli'n Ddiogel IOSH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Gwybodaeth/Sgiliau/Profiad</w:t>
            </w:r>
          </w:p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(* = hanfodol)</w:t>
            </w:r>
          </w:p>
          <w:p w:rsidR="00A14F28" w:rsidRPr="00A14F28" w:rsidRDefault="00B37656" w:rsidP="00390508">
            <w:pPr>
              <w:spacing w:after="0"/>
            </w:pPr>
          </w:p>
          <w:p w:rsidR="00A14F28" w:rsidRPr="00A14F28" w:rsidRDefault="00B37656" w:rsidP="00390508">
            <w:pPr>
              <w:spacing w:after="0"/>
            </w:pPr>
          </w:p>
        </w:tc>
        <w:tc>
          <w:tcPr>
            <w:tcW w:w="5590" w:type="dxa"/>
          </w:tcPr>
          <w:p w:rsidR="00BE36E5" w:rsidRDefault="008D3BBA" w:rsidP="00BE36E5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</w:pPr>
            <w:r>
              <w:rPr>
                <w:bdr w:val="nil"/>
                <w:lang w:val="cy-GB"/>
              </w:rPr>
              <w:t>Mae'r gallu i gyfathrebu drwy gyfrwng y Gymraeg yn ysgrifenedig ac ar lafar yn hanfodol</w:t>
            </w:r>
          </w:p>
          <w:p w:rsidR="00A14F28" w:rsidRPr="00A14F28" w:rsidRDefault="008D3BBA" w:rsidP="00BE36E5">
            <w:pPr>
              <w:pStyle w:val="ListParagraph"/>
              <w:numPr>
                <w:ilvl w:val="0"/>
                <w:numId w:val="22"/>
              </w:numPr>
              <w:spacing w:after="0"/>
              <w:ind w:left="714" w:hanging="357"/>
            </w:pPr>
            <w:r>
              <w:rPr>
                <w:bdr w:val="nil"/>
                <w:lang w:val="cy-GB"/>
              </w:rPr>
              <w:t>*Y gallu i gyfathrebu â phartneriaid o ystod o sectorau ac ennyn eu hyder.</w:t>
            </w:r>
          </w:p>
          <w:p w:rsidR="00A14F28" w:rsidRPr="00A14F28" w:rsidRDefault="008D3BBA" w:rsidP="00BE36E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714" w:hanging="357"/>
              <w:contextualSpacing/>
            </w:pPr>
            <w:r>
              <w:rPr>
                <w:bdr w:val="nil"/>
                <w:lang w:val="cy-GB"/>
              </w:rPr>
              <w:t xml:space="preserve">*Y gallu i feithrin a chynnal perthynas gydweithredol gyda phartneriaid a </w:t>
            </w:r>
            <w:proofErr w:type="spellStart"/>
            <w:r>
              <w:rPr>
                <w:bdr w:val="nil"/>
                <w:lang w:val="cy-GB"/>
              </w:rPr>
              <w:t>rhanddeiliaid</w:t>
            </w:r>
            <w:proofErr w:type="spellEnd"/>
            <w:r>
              <w:rPr>
                <w:bdr w:val="nil"/>
                <w:lang w:val="cy-GB"/>
              </w:rPr>
              <w:t xml:space="preserve">. </w:t>
            </w:r>
          </w:p>
          <w:p w:rsidR="00A14F28" w:rsidRPr="00A14F28" w:rsidRDefault="008D3BBA" w:rsidP="003905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 xml:space="preserve">Gwybodaeth a dealltwriaeth o bolisïau a blaenoriaethau llywodraeth leol a sefydliadau eraill sy’n berthnasol i gyflogaeth, addysg a hyfforddiant.  </w:t>
            </w:r>
          </w:p>
          <w:p w:rsidR="00A14F28" w:rsidRPr="00A14F28" w:rsidRDefault="008D3BBA" w:rsidP="003905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>*Hanes o ddarparu gwelliannau gwerthfawr i wasanaethau i gleientiaid a chwsmeriaid.</w:t>
            </w:r>
          </w:p>
          <w:p w:rsidR="004F7B2C" w:rsidRPr="004F7B2C" w:rsidRDefault="008D3BBA" w:rsidP="0039050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4F7B2C">
              <w:rPr>
                <w:bdr w:val="nil"/>
                <w:lang w:val="cy-GB"/>
              </w:rPr>
              <w:t xml:space="preserve">*Sgiliau cyfathrebu llafar, ysgrifenedig a rhyngbersonol ardderchog </w:t>
            </w:r>
          </w:p>
          <w:p w:rsidR="00A14F28" w:rsidRDefault="008D3BBA" w:rsidP="0039050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</w:pPr>
            <w:r w:rsidRPr="004F7B2C">
              <w:rPr>
                <w:bdr w:val="nil"/>
                <w:lang w:val="cy-GB"/>
              </w:rPr>
              <w:t>Dealltwriaeth o weithio mewn lleoliad addysgol.</w:t>
            </w:r>
          </w:p>
          <w:p w:rsidR="009131CD" w:rsidRPr="00A14F28" w:rsidRDefault="008D3BBA" w:rsidP="009131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>Y gallu i ddatblygu a chyflwyno gweithgareddau dysgu a datblygu o ansawdd uchel, gan gynnwys sesiynau grŵp.</w:t>
            </w:r>
          </w:p>
          <w:p w:rsidR="00A14F28" w:rsidRPr="00A14F28" w:rsidRDefault="008D3BBA" w:rsidP="0039050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>*Sgiliau TG a gweinyddol rhagorol.</w:t>
            </w:r>
          </w:p>
          <w:p w:rsidR="00A14F28" w:rsidRDefault="008D3BBA" w:rsidP="0039050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>*Y gallu i roi cyflwyniadau i grwpiau o gyflogwyr, cynrychiolwyr y sector, pobl ifanc, rhieni ac athrawon.</w:t>
            </w:r>
          </w:p>
          <w:p w:rsidR="00A14F28" w:rsidRPr="00A14F28" w:rsidRDefault="008D3BBA" w:rsidP="003905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cs="Arial Narrow"/>
                <w:color w:val="000000"/>
                <w:lang w:eastAsia="en-GB"/>
              </w:rPr>
            </w:pPr>
            <w:r>
              <w:rPr>
                <w:color w:val="000000"/>
                <w:bdr w:val="nil"/>
                <w:lang w:val="cy-GB" w:eastAsia="en-GB"/>
              </w:rPr>
              <w:t>*Y gallu i gymhathu a dadansoddi gwybodaeth yn gyflym ac yn gywir, gan dynnu sylw at feysydd sy'n peri pryder lle y bo'n briodol.</w:t>
            </w:r>
          </w:p>
          <w:p w:rsidR="00A14F28" w:rsidRPr="00A14F28" w:rsidRDefault="008D3BBA" w:rsidP="003905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lastRenderedPageBreak/>
              <w:t>Dealltwriaeth o gyfle cyfartal, gan gynnwys y materion a'r cysyniadau sy'n gysylltiedig â gweithio mewn cymdeithas ddwyieithog</w:t>
            </w:r>
          </w:p>
          <w:p w:rsidR="00A14F28" w:rsidRPr="004F7B2C" w:rsidRDefault="008D3BBA" w:rsidP="00DF1CB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>Y gallu i asesu anghenion hyfforddi cyflogwyr a chyflwyno pecynnau hyfforddi i ddiwallu'r anghenion hynny.</w:t>
            </w:r>
          </w:p>
          <w:p w:rsidR="004F7B2C" w:rsidRPr="004F7B2C" w:rsidRDefault="004F7B2C" w:rsidP="00DF1CB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 xml:space="preserve">*Profiad </w:t>
            </w:r>
            <w:proofErr w:type="spellStart"/>
            <w:r>
              <w:rPr>
                <w:bdr w:val="nil"/>
                <w:lang w:val="cy-GB"/>
              </w:rPr>
              <w:t>dangosadwy</w:t>
            </w:r>
            <w:proofErr w:type="spellEnd"/>
            <w:r>
              <w:rPr>
                <w:bdr w:val="nil"/>
                <w:lang w:val="cy-GB"/>
              </w:rPr>
              <w:t xml:space="preserve"> o gysylltu a delio gyda chyflogwyr</w:t>
            </w:r>
          </w:p>
          <w:p w:rsidR="004F7B2C" w:rsidRPr="00A14F28" w:rsidRDefault="004F7B2C" w:rsidP="00DF1CB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/>
            </w:pPr>
            <w:r>
              <w:rPr>
                <w:bdr w:val="nil"/>
                <w:lang w:val="cy-GB"/>
              </w:rPr>
              <w:t xml:space="preserve">*Profiad </w:t>
            </w:r>
            <w:proofErr w:type="spellStart"/>
            <w:r>
              <w:rPr>
                <w:bdr w:val="nil"/>
                <w:lang w:val="cy-GB"/>
              </w:rPr>
              <w:t>dangosadwy</w:t>
            </w:r>
            <w:proofErr w:type="spellEnd"/>
            <w:r>
              <w:rPr>
                <w:bdr w:val="nil"/>
                <w:lang w:val="cy-GB"/>
              </w:rPr>
              <w:t xml:space="preserve"> o weithio gyda phobl ifanc (11-19)</w:t>
            </w:r>
          </w:p>
        </w:tc>
      </w:tr>
      <w:tr w:rsidR="009B1EA8" w:rsidTr="00390508">
        <w:tc>
          <w:tcPr>
            <w:tcW w:w="3652" w:type="dxa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lastRenderedPageBreak/>
              <w:br w:type="page"/>
              <w:t>Nodweddion Ymddygiad</w:t>
            </w:r>
          </w:p>
          <w:p w:rsidR="00A14F28" w:rsidRPr="00A14F28" w:rsidRDefault="00B37656" w:rsidP="00390508">
            <w:pPr>
              <w:spacing w:after="0"/>
            </w:pPr>
          </w:p>
        </w:tc>
        <w:tc>
          <w:tcPr>
            <w:tcW w:w="5590" w:type="dxa"/>
          </w:tcPr>
          <w:p w:rsidR="00A14F28" w:rsidRPr="00DF1CB0" w:rsidRDefault="008D3BBA" w:rsidP="00390508">
            <w:pPr>
              <w:spacing w:after="0"/>
              <w:rPr>
                <w:rFonts w:asciiTheme="minorHAnsi" w:hAnsiTheme="minorHAnsi"/>
              </w:rPr>
            </w:pPr>
            <w:r>
              <w:rPr>
                <w:bdr w:val="nil"/>
                <w:lang w:val="cy-GB"/>
              </w:rPr>
              <w:t xml:space="preserve">Galluoedd: </w:t>
            </w:r>
          </w:p>
          <w:p w:rsidR="00C37213" w:rsidRPr="00DF1CB0" w:rsidRDefault="008D3BBA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Dylanwadu (trafod, darbwyllo, cymhelliant)</w:t>
            </w:r>
          </w:p>
          <w:p w:rsidR="00A14F28" w:rsidRPr="00DF1CB0" w:rsidRDefault="008D3BBA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hyblygrwydd</w:t>
            </w:r>
          </w:p>
          <w:p w:rsidR="009131CD" w:rsidRPr="00DF1CB0" w:rsidRDefault="008D3BBA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 xml:space="preserve">meddwl yn arloesol neu'n greadigol </w:t>
            </w:r>
          </w:p>
          <w:p w:rsidR="009131CD" w:rsidRPr="00DF1CB0" w:rsidRDefault="008D3BBA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y gallu i ddysgu a datblygu</w:t>
            </w:r>
          </w:p>
          <w:p w:rsidR="009131CD" w:rsidRPr="00DF1CB0" w:rsidRDefault="008D3BBA" w:rsidP="0091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 xml:space="preserve">gwneud penderfyniadau </w:t>
            </w:r>
          </w:p>
          <w:p w:rsidR="009131CD" w:rsidRPr="00DF1CB0" w:rsidRDefault="008D3BBA" w:rsidP="009131C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="Arial"/>
                <w:b/>
                <w:i/>
              </w:rPr>
            </w:pPr>
            <w:r>
              <w:rPr>
                <w:bdr w:val="nil"/>
                <w:lang w:val="cy-GB"/>
              </w:rPr>
              <w:t>meddwl yn ddadansoddol,</w:t>
            </w:r>
          </w:p>
          <w:p w:rsidR="00A14F28" w:rsidRPr="00DF1CB0" w:rsidRDefault="008D3BBA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cynllunio a threfnu,</w:t>
            </w:r>
          </w:p>
          <w:p w:rsidR="00A14F28" w:rsidRPr="00DF1CB0" w:rsidRDefault="008D3BBA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ymwybyddiaeth fasnachol</w:t>
            </w:r>
          </w:p>
          <w:p w:rsidR="00A14F28" w:rsidRPr="00DF1CB0" w:rsidRDefault="008D3BBA" w:rsidP="009131CD">
            <w:pPr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 w:cs="Arial"/>
              </w:rPr>
            </w:pPr>
            <w:r>
              <w:rPr>
                <w:bdr w:val="nil"/>
                <w:lang w:val="cy-GB"/>
              </w:rPr>
              <w:t>ymwybyddiaeth o gystadleuwyr,</w:t>
            </w:r>
          </w:p>
          <w:p w:rsidR="00A14F28" w:rsidRPr="00A14F28" w:rsidRDefault="00B37656" w:rsidP="00390508">
            <w:pPr>
              <w:spacing w:after="0"/>
              <w:rPr>
                <w:i/>
              </w:rPr>
            </w:pPr>
          </w:p>
          <w:p w:rsidR="00A14F28" w:rsidRPr="00DF1CB0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 xml:space="preserve">Nodweddion Personol: </w:t>
            </w:r>
          </w:p>
          <w:p w:rsidR="009131CD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>Ymrwymiad i ragoriaeth</w:t>
            </w:r>
          </w:p>
          <w:p w:rsidR="009131CD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>Dymuniad i helpu eraill i ddysgu a datblygu</w:t>
            </w:r>
          </w:p>
          <w:p w:rsidR="009131CD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>empathi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 xml:space="preserve">ymroddiad i wasanaeth, 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 xml:space="preserve">ffocws ar gyflawni 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>y gallu i greu perthynas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>pendantrwydd,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spacing w:after="0"/>
              <w:contextualSpacing/>
            </w:pPr>
            <w:r>
              <w:rPr>
                <w:bdr w:val="nil"/>
                <w:lang w:val="cy-GB"/>
              </w:rPr>
              <w:t xml:space="preserve">ymwybyddiaeth o fanylion, </w:t>
            </w:r>
          </w:p>
          <w:p w:rsidR="00A14F28" w:rsidRPr="00A14F28" w:rsidRDefault="008D3BBA" w:rsidP="009131CD">
            <w:pPr>
              <w:numPr>
                <w:ilvl w:val="0"/>
                <w:numId w:val="17"/>
              </w:numPr>
              <w:contextualSpacing/>
            </w:pPr>
            <w:r>
              <w:rPr>
                <w:bdr w:val="nil"/>
                <w:lang w:val="cy-GB"/>
              </w:rPr>
              <w:t>hunanddibyniaeth</w:t>
            </w:r>
          </w:p>
          <w:p w:rsidR="00A14F28" w:rsidRPr="00A14F28" w:rsidRDefault="00B37656" w:rsidP="00390508">
            <w:pPr>
              <w:ind w:left="720"/>
              <w:contextualSpacing/>
            </w:pPr>
          </w:p>
        </w:tc>
      </w:tr>
      <w:tr w:rsidR="009B1EA8" w:rsidTr="00390508"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A14F28" w:rsidRPr="00A14F28" w:rsidRDefault="008D3BBA" w:rsidP="00390508">
            <w:pPr>
              <w:spacing w:after="0"/>
            </w:pPr>
            <w:r>
              <w:rPr>
                <w:bdr w:val="nil"/>
                <w:lang w:val="cy-GB"/>
              </w:rPr>
              <w:t>Mewnbynnau Allweddol: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D9D9D9"/>
          </w:tcPr>
          <w:p w:rsidR="00A14F28" w:rsidRPr="00A14F28" w:rsidRDefault="008D3BBA" w:rsidP="00390508">
            <w:pPr>
              <w:spacing w:after="0" w:line="240" w:lineRule="auto"/>
            </w:pPr>
            <w:r>
              <w:rPr>
                <w:bdr w:val="nil"/>
                <w:lang w:val="cy-GB"/>
              </w:rPr>
              <w:t>Canlyniadau Allweddol:-</w:t>
            </w:r>
          </w:p>
          <w:p w:rsidR="00A14F28" w:rsidRPr="00A14F28" w:rsidRDefault="00B37656" w:rsidP="00390508">
            <w:pPr>
              <w:spacing w:after="0" w:line="240" w:lineRule="auto"/>
            </w:pP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77" w:rsidRDefault="004F7B2C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H</w:t>
            </w:r>
            <w:r w:rsidR="008D3BBA">
              <w:rPr>
                <w:bdr w:val="nil"/>
                <w:lang w:val="cy-GB"/>
              </w:rPr>
              <w:t>yrwyddo gweithgareddau sy'n gysylltiedig â STEM gyda phobl ifanc rhwng 11 a 19 mewn ysgolion a cholegau AB.</w:t>
            </w:r>
          </w:p>
          <w:p w:rsidR="00BC4077" w:rsidRDefault="00B37656" w:rsidP="00BC4077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BC4077" w:rsidRPr="00A14F28" w:rsidRDefault="00B37656" w:rsidP="00BC4077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77" w:rsidRPr="005A6E56" w:rsidRDefault="008D3BBA" w:rsidP="005A6E56">
            <w:pPr>
              <w:pStyle w:val="ListParagraph"/>
              <w:numPr>
                <w:ilvl w:val="1"/>
                <w:numId w:val="24"/>
              </w:numPr>
              <w:spacing w:after="0"/>
              <w:ind w:hanging="686"/>
              <w:rPr>
                <w:rFonts w:cs="Arial"/>
              </w:rPr>
            </w:pPr>
            <w:r>
              <w:rPr>
                <w:bdr w:val="nil"/>
                <w:lang w:val="cy-GB"/>
              </w:rPr>
              <w:t>Tystiolaeth bod y grŵp cleientiaid perthnasol,</w:t>
            </w:r>
            <w:r w:rsidR="004F7B2C">
              <w:rPr>
                <w:bdr w:val="nil"/>
                <w:lang w:val="cy-GB"/>
              </w:rPr>
              <w:t xml:space="preserve"> drwy gyfrwng sesiynau grŵp a sesiynau</w:t>
            </w:r>
            <w:r>
              <w:rPr>
                <w:bdr w:val="nil"/>
                <w:lang w:val="cy-GB"/>
              </w:rPr>
              <w:t xml:space="preserve"> unigol, wedi cynyddu eu hymwybyddiaeth o bwysigrwydd cyflawni pynciau STEM, argaeledd prentisiaethau a phrentisiaethau uwch yn y rhanbarth ac wedi deall pa mor berthnasol yw cael graddau da. </w:t>
            </w:r>
          </w:p>
          <w:p w:rsidR="00BC4077" w:rsidRDefault="008D3BBA" w:rsidP="005A6E56">
            <w:pPr>
              <w:numPr>
                <w:ilvl w:val="1"/>
                <w:numId w:val="24"/>
              </w:numPr>
              <w:spacing w:after="0"/>
              <w:ind w:hanging="686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Pobl ifanc wedi cael cefnogaeth wrth wneud dewisiadau ôl-16 ac ôl-18 gydag astudiaethau sy'n gysylltiedig â STEM. </w:t>
            </w:r>
          </w:p>
          <w:p w:rsidR="008C232E" w:rsidRPr="004C74F4" w:rsidRDefault="008D3BBA" w:rsidP="004C74F4">
            <w:pPr>
              <w:numPr>
                <w:ilvl w:val="1"/>
                <w:numId w:val="24"/>
              </w:numPr>
              <w:spacing w:after="0"/>
              <w:ind w:hanging="686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Pobl ifanc wedi cael cefnogaeth ar gyfnodau pontio allweddol yn ystod y cylch academaidd drwy eu hyrwyddo a'u cefnogi i ymgysylltu ag astudio pynciau STEM a pharhau </w:t>
            </w:r>
            <w:proofErr w:type="spellStart"/>
            <w:r>
              <w:rPr>
                <w:bdr w:val="nil"/>
                <w:lang w:val="cy-GB"/>
              </w:rPr>
              <w:t>â'r</w:t>
            </w:r>
            <w:proofErr w:type="spellEnd"/>
            <w:r>
              <w:rPr>
                <w:bdr w:val="nil"/>
                <w:lang w:val="cy-GB"/>
              </w:rPr>
              <w:t xml:space="preserve"> astudiaethau hynny ac, ar gamau priodol, wedi cynllunio a chytuno ar </w:t>
            </w:r>
            <w:r>
              <w:rPr>
                <w:bdr w:val="nil"/>
                <w:lang w:val="cy-GB"/>
              </w:rPr>
              <w:lastRenderedPageBreak/>
              <w:t>gynllun Llwybr STEM sydd wedi'i neilltuo ar eu cyfer.</w:t>
            </w: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E" w:rsidRDefault="008D3BBA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lastRenderedPageBreak/>
              <w:t>Gweithio gyda grwpiau o bobl ifanc i ysbrydoli, ysgogi a chodi dyheadau mewn perthynas â chyfleoedd STEM yn y dyfodol.</w:t>
            </w:r>
          </w:p>
          <w:p w:rsidR="008C232E" w:rsidRPr="00A14F28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E" w:rsidRDefault="004F7B2C" w:rsidP="004C74F4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</w:t>
            </w:r>
            <w:r w:rsidR="008D3BBA">
              <w:rPr>
                <w:bdr w:val="nil"/>
                <w:lang w:val="cy-GB"/>
              </w:rPr>
              <w:t>yflwyno gweithdai rhyngweithiol a diddorol i dynnu sylw at gyfleoedd STEM yn lleol ac yn rhanbarthol.</w:t>
            </w:r>
          </w:p>
          <w:p w:rsidR="000201E0" w:rsidRDefault="004F7B2C" w:rsidP="008F4CF3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Hwyluso'r defnydd o’r Hwb</w:t>
            </w:r>
            <w:r w:rsidR="008D3BBA">
              <w:rPr>
                <w:bdr w:val="nil"/>
                <w:lang w:val="cy-GB"/>
              </w:rPr>
              <w:t xml:space="preserve"> STEM drwy gymorth un i un a chymorth grŵp i bobl ifanc a nodwyd ar y prosiect.</w:t>
            </w:r>
          </w:p>
          <w:p w:rsidR="00C50560" w:rsidRPr="008F4CF3" w:rsidRDefault="008D3BBA" w:rsidP="008F4CF3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Trefnu ymweliadau a sesiynau blasu gwaith gyda chyflogwyr lleol a rhanbarthol i gynyddu diddordeb a chymhelliant i lwyddo. Pobl ifanc wedi eu paratoi ar gyfer lleoliadau profiad gwaith i sicrhau eu bod yn manteisio i'r eithaf ar y cyfle</w:t>
            </w:r>
            <w:r w:rsidR="004F7B2C">
              <w:rPr>
                <w:bdr w:val="nil"/>
                <w:lang w:val="cy-GB"/>
              </w:rPr>
              <w:t>.</w:t>
            </w: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E" w:rsidRDefault="008D3BBA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Sefydlu trefniadau partneriaeth da gyda phartneriaid allweddol a </w:t>
            </w:r>
            <w:proofErr w:type="spellStart"/>
            <w:r>
              <w:rPr>
                <w:bdr w:val="nil"/>
                <w:lang w:val="cy-GB"/>
              </w:rPr>
              <w:t>dylanwadwyr</w:t>
            </w:r>
            <w:proofErr w:type="spellEnd"/>
            <w:r>
              <w:rPr>
                <w:bdr w:val="nil"/>
                <w:lang w:val="cy-GB"/>
              </w:rPr>
              <w:t xml:space="preserve"> gan sicrhau trefniadau gweithio effeithiol mewn lleoliad addysg.</w:t>
            </w: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8C232E" w:rsidRPr="00A14F28" w:rsidRDefault="00B37656" w:rsidP="008C232E">
            <w:pPr>
              <w:spacing w:after="0" w:line="240" w:lineRule="auto"/>
              <w:contextualSpacing/>
              <w:rPr>
                <w:rFonts w:cs="Arial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60" w:rsidRDefault="008D3BBA" w:rsidP="00390508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Gweithgareddau allgyrsiol sy'n ategu'r gweithgareddau craidd a ddarperir mewn ysgolion drwy gyd-drafod â chydweithwyr Gyrfa Cymru.  </w:t>
            </w:r>
          </w:p>
          <w:p w:rsidR="00C50560" w:rsidRPr="00A14F28" w:rsidRDefault="008D3BBA" w:rsidP="00C50560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Cynnal cyfarfodydd gydag athrawon pynciau STEM i drafod cyfranogwyr unigol ac i dynnu sylw at unrhyw weithgareddau allgyrsiol y gallent fod am eu mynychu.</w:t>
            </w:r>
          </w:p>
          <w:p w:rsidR="008C232E" w:rsidRDefault="004F7B2C" w:rsidP="00390508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</w:t>
            </w:r>
            <w:r w:rsidR="008D3BBA">
              <w:rPr>
                <w:bdr w:val="nil"/>
                <w:lang w:val="cy-GB"/>
              </w:rPr>
              <w:t xml:space="preserve">ynnal </w:t>
            </w:r>
            <w:r>
              <w:rPr>
                <w:bdr w:val="nil"/>
                <w:lang w:val="cy-GB"/>
              </w:rPr>
              <w:t xml:space="preserve">y </w:t>
            </w:r>
            <w:r w:rsidR="008D3BBA">
              <w:rPr>
                <w:bdr w:val="nil"/>
                <w:lang w:val="cy-GB"/>
              </w:rPr>
              <w:t xml:space="preserve">partneriaethau </w:t>
            </w:r>
            <w:proofErr w:type="spellStart"/>
            <w:r>
              <w:rPr>
                <w:bdr w:val="nil"/>
                <w:lang w:val="cy-GB"/>
              </w:rPr>
              <w:t>sefydliedig</w:t>
            </w:r>
            <w:proofErr w:type="spellEnd"/>
            <w:r>
              <w:rPr>
                <w:bdr w:val="nil"/>
                <w:lang w:val="cy-GB"/>
              </w:rPr>
              <w:t xml:space="preserve"> </w:t>
            </w:r>
            <w:r w:rsidR="008D3BBA">
              <w:rPr>
                <w:bdr w:val="nil"/>
                <w:lang w:val="cy-GB"/>
              </w:rPr>
              <w:t>o fewn y clwstwr o ysgolion a chyflogwyr.</w:t>
            </w:r>
          </w:p>
          <w:p w:rsidR="00357155" w:rsidRPr="00A14F28" w:rsidRDefault="008D3BBA" w:rsidP="00AA063C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Rhieni, drwy nosweithiau rhieni a gwybodaeth, wedi cynyddu eu hymwybyddiaeth o bwysigrwydd pynciau STEM, argaeledd prentisiaethau a phrentisiaethau uwch yn lleol ac yn rhanbarthol a deall perthnasedd graddau da.</w:t>
            </w: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A14F28" w:rsidRDefault="008D3BBA" w:rsidP="007A07E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Ymgysylltu â chyflogwyr a </w:t>
            </w:r>
            <w:proofErr w:type="spellStart"/>
            <w:r>
              <w:rPr>
                <w:bdr w:val="nil"/>
                <w:lang w:val="cy-GB"/>
              </w:rPr>
              <w:t>rhanddeiliaid</w:t>
            </w:r>
            <w:proofErr w:type="spellEnd"/>
            <w:r>
              <w:rPr>
                <w:bdr w:val="nil"/>
                <w:lang w:val="cy-GB"/>
              </w:rPr>
              <w:t xml:space="preserve"> eraill, gan greu perthynas waith dda ac ymrwymiad i gefnogi datblygu ymwybyddiaeth o STEM yn y rhanbarth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280177" w:rsidRDefault="008D3BBA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Cysylltu â chyflogwyr ac ymweld â hwy i ganfod modelau rôl posibl a all gefnogi'r prosiect STEM o fewn yr ysgol.</w:t>
            </w:r>
          </w:p>
          <w:p w:rsidR="00307D92" w:rsidRPr="00280177" w:rsidRDefault="008D3BBA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Cysylltu â chyflogwyr ac ymweld â hwy i ganfod faint o ddiddordeb sydd gan gyflogwyr, eu meysydd arbenigedd ac i asesu'r lefel a'r math o ymgysylltiad mwyaf priodol ar eu cyfer. </w:t>
            </w:r>
          </w:p>
          <w:p w:rsidR="00DE6CA9" w:rsidRPr="00280177" w:rsidRDefault="008D3BBA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Trafod/nodi cyflogwyr posibl a </w:t>
            </w:r>
            <w:proofErr w:type="spellStart"/>
            <w:r>
              <w:rPr>
                <w:bdr w:val="nil"/>
                <w:lang w:val="cy-GB"/>
              </w:rPr>
              <w:t>allai</w:t>
            </w:r>
            <w:proofErr w:type="spellEnd"/>
            <w:r>
              <w:rPr>
                <w:bdr w:val="nil"/>
                <w:lang w:val="cy-GB"/>
              </w:rPr>
              <w:t xml:space="preserve"> gefnogi gweithgareddau STEM gyda Chynghorwyr Addysg Busnes Gyrfa Cymru, pennu eu hanghenion hyfforddi a chyflwyno hyfforddiant/ gweithgareddau priodol iddynt.</w:t>
            </w:r>
          </w:p>
          <w:p w:rsidR="00DE6CA9" w:rsidRDefault="008D3BBA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 xml:space="preserve">Defnyddio cyflogwyr allweddol i gyfrannu at y gynhadledd STEM a </w:t>
            </w:r>
            <w:proofErr w:type="spellStart"/>
            <w:r>
              <w:rPr>
                <w:bdr w:val="nil"/>
                <w:lang w:val="cy-GB"/>
              </w:rPr>
              <w:t>gynhelir</w:t>
            </w:r>
            <w:proofErr w:type="spellEnd"/>
            <w:r>
              <w:rPr>
                <w:bdr w:val="nil"/>
                <w:lang w:val="cy-GB"/>
              </w:rPr>
              <w:t xml:space="preserve"> mewn man canolog i'r holl gyfranogwyr. </w:t>
            </w:r>
          </w:p>
          <w:p w:rsidR="00A14F28" w:rsidRPr="00A14F28" w:rsidRDefault="00B37656" w:rsidP="00BD7C42">
            <w:pPr>
              <w:spacing w:after="0"/>
              <w:contextualSpacing/>
              <w:rPr>
                <w:rFonts w:eastAsia="Times New Roman"/>
                <w:lang w:eastAsia="en-GB"/>
              </w:rPr>
            </w:pPr>
          </w:p>
        </w:tc>
      </w:tr>
      <w:tr w:rsidR="009B1EA8" w:rsidTr="00390508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A14F28" w:rsidRDefault="008D3BBA" w:rsidP="00390508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>
              <w:rPr>
                <w:bdr w:val="nil"/>
                <w:lang w:val="cy-GB"/>
              </w:rPr>
              <w:t xml:space="preserve">Creu cyfleoedd i bobl ifanc mewn sefydliadau addysgol ryngweithio â chyflogwyr er mwyn cynyddu eu hymwybyddiaeth </w:t>
            </w:r>
            <w:r>
              <w:rPr>
                <w:bdr w:val="nil"/>
                <w:lang w:val="cy-GB"/>
              </w:rPr>
              <w:lastRenderedPageBreak/>
              <w:t>ddiwydiannol a masnachol a gwella profiadau a chyfleoedd byd gwaith sy'n gysylltiedig â STEM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280177" w:rsidRDefault="004F7B2C" w:rsidP="00280177">
            <w:pPr>
              <w:numPr>
                <w:ilvl w:val="1"/>
                <w:numId w:val="24"/>
              </w:numPr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lastRenderedPageBreak/>
              <w:t>Cynnal</w:t>
            </w:r>
            <w:r w:rsidR="008D3BBA">
              <w:rPr>
                <w:bdr w:val="nil"/>
                <w:lang w:val="cy-GB"/>
              </w:rPr>
              <w:t xml:space="preserve"> rhwydwaith o gyflogwyr sydd </w:t>
            </w:r>
            <w:proofErr w:type="spellStart"/>
            <w:r w:rsidR="008D3BBA">
              <w:rPr>
                <w:bdr w:val="nil"/>
                <w:lang w:val="cy-GB"/>
              </w:rPr>
              <w:t>â'r</w:t>
            </w:r>
            <w:proofErr w:type="spellEnd"/>
            <w:r w:rsidR="008D3BBA">
              <w:rPr>
                <w:bdr w:val="nil"/>
                <w:lang w:val="cy-GB"/>
              </w:rPr>
              <w:t xml:space="preserve"> grym i gefnogi ysgolion wrth gyflwyno profiadau STEM</w:t>
            </w:r>
          </w:p>
          <w:p w:rsidR="00A14F28" w:rsidRPr="00A14F28" w:rsidRDefault="008D3BBA" w:rsidP="00390508">
            <w:pPr>
              <w:numPr>
                <w:ilvl w:val="1"/>
                <w:numId w:val="24"/>
              </w:numPr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Creu cyfleoedd i bobl ifanc ddatblygu eu hymwybyddiaeth a'u dealltwriaeth o anghenion sgiliau cyflogwyr a chyfleoedd gyrfa posibl sy'n cyd-</w:t>
            </w:r>
            <w:r>
              <w:rPr>
                <w:bdr w:val="nil"/>
                <w:lang w:val="cy-GB"/>
              </w:rPr>
              <w:lastRenderedPageBreak/>
              <w:t>fynd â blaenoriaethau sgiliau lleol a rhanbarthol i gynnwys ynni a'r amgylchedd.</w:t>
            </w: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A14F28" w:rsidRDefault="008D3BBA" w:rsidP="00360343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>
              <w:rPr>
                <w:bdr w:val="nil"/>
                <w:lang w:val="cy-GB"/>
              </w:rPr>
              <w:lastRenderedPageBreak/>
              <w:t xml:space="preserve">Sefydlu clwb Sadwrn STEM i ferched i dynnu sylw at gyfleoedd o fewn y sectorau ynni a'r amgylchedd. 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8" w:rsidRPr="00280177" w:rsidRDefault="004F7B2C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Defnyddio</w:t>
            </w:r>
            <w:r w:rsidR="008D3BBA">
              <w:rPr>
                <w:bdr w:val="nil"/>
                <w:lang w:val="cy-GB"/>
              </w:rPr>
              <w:t xml:space="preserve"> rhwydwaith o gyflogwyr ynni a'r amgylchedd i gefnogi clwb Sadwrn STEM i ferched.</w:t>
            </w:r>
          </w:p>
          <w:p w:rsidR="00A14F28" w:rsidRPr="00280177" w:rsidRDefault="004F7B2C" w:rsidP="00280177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Hwyluso</w:t>
            </w:r>
            <w:r w:rsidR="008D3BBA">
              <w:rPr>
                <w:bdr w:val="nil"/>
                <w:lang w:val="cy-GB"/>
              </w:rPr>
              <w:t xml:space="preserve"> rha</w:t>
            </w:r>
            <w:r>
              <w:rPr>
                <w:bdr w:val="nil"/>
                <w:lang w:val="cy-GB"/>
              </w:rPr>
              <w:t>glen o ddigwyddiadau</w:t>
            </w:r>
            <w:r w:rsidR="008D3BBA">
              <w:rPr>
                <w:bdr w:val="nil"/>
                <w:lang w:val="cy-GB"/>
              </w:rPr>
              <w:t xml:space="preserve"> i sicrhau bod merched yn cael y cyfle i ddatblygu eu dealltwriaeth o gyfleoedd o fewn y sectorau ynni a'r amgylchedd.  </w:t>
            </w:r>
          </w:p>
          <w:p w:rsidR="00A14F28" w:rsidRPr="00A14F28" w:rsidRDefault="008D3BBA" w:rsidP="00EC307B">
            <w:pPr>
              <w:numPr>
                <w:ilvl w:val="1"/>
                <w:numId w:val="24"/>
              </w:numPr>
              <w:spacing w:after="0"/>
              <w:contextualSpacing/>
              <w:rPr>
                <w:rFonts w:cs="Arial"/>
              </w:rPr>
            </w:pPr>
            <w:r>
              <w:rPr>
                <w:bdr w:val="nil"/>
                <w:lang w:val="cy-GB"/>
              </w:rPr>
              <w:t>Ca</w:t>
            </w:r>
            <w:r w:rsidR="004F7B2C">
              <w:rPr>
                <w:bdr w:val="nil"/>
                <w:lang w:val="cy-GB"/>
              </w:rPr>
              <w:t>dw cofnodion cywir ar yr Hwb</w:t>
            </w:r>
            <w:r>
              <w:rPr>
                <w:bdr w:val="nil"/>
                <w:lang w:val="cy-GB"/>
              </w:rPr>
              <w:t xml:space="preserve"> STEM</w:t>
            </w:r>
            <w:r w:rsidR="004F7B2C">
              <w:rPr>
                <w:bdr w:val="nil"/>
                <w:lang w:val="cy-GB"/>
              </w:rPr>
              <w:t>.</w:t>
            </w:r>
            <w:r>
              <w:rPr>
                <w:bdr w:val="nil"/>
                <w:lang w:val="cy-GB"/>
              </w:rPr>
              <w:t xml:space="preserve"> </w:t>
            </w:r>
          </w:p>
        </w:tc>
      </w:tr>
      <w:tr w:rsidR="009B1EA8" w:rsidTr="00390508">
        <w:tc>
          <w:tcPr>
            <w:tcW w:w="3652" w:type="dxa"/>
            <w:tcBorders>
              <w:top w:val="single" w:sz="4" w:space="0" w:color="auto"/>
            </w:tcBorders>
          </w:tcPr>
          <w:p w:rsidR="00A14F28" w:rsidRPr="00A14F28" w:rsidRDefault="008D3BBA" w:rsidP="00390508">
            <w:pPr>
              <w:spacing w:after="0"/>
              <w:rPr>
                <w:b/>
              </w:rPr>
            </w:pPr>
            <w:r>
              <w:rPr>
                <w:b/>
                <w:bCs/>
                <w:bdr w:val="nil"/>
                <w:lang w:val="cy-GB"/>
              </w:rPr>
              <w:t>Datganiad Polisi Iechyd a Diogelwch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A14F28" w:rsidRPr="00A14F28" w:rsidRDefault="008D3BBA" w:rsidP="00390508">
            <w:pPr>
              <w:spacing w:after="0"/>
              <w:rPr>
                <w:rFonts w:eastAsia="Times New Roman"/>
              </w:rPr>
            </w:pPr>
            <w:r>
              <w:rPr>
                <w:bdr w:val="nil"/>
                <w:lang w:val="cy-GB"/>
              </w:rPr>
              <w:t>Mae gan bob gweithiwr gyfrifoldeb o dan Ddeddf Iechyd a Diogelwch yn y Gwaith ac ati i:</w:t>
            </w:r>
          </w:p>
          <w:p w:rsidR="00A14F28" w:rsidRPr="00A14F28" w:rsidRDefault="008D3BBA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>
              <w:rPr>
                <w:bdr w:val="nil"/>
                <w:lang w:val="cy-GB"/>
              </w:rPr>
              <w:t>Gydymffurfio â Pholisi Iechyd a Diogelwch, y Cynllun Rheoli Iechyd a Diogelwch a holl arferion gwaith diogel y cwmni</w:t>
            </w:r>
          </w:p>
          <w:p w:rsidR="00A14F28" w:rsidRPr="00A14F28" w:rsidRDefault="008D3BBA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>
              <w:rPr>
                <w:bdr w:val="nil"/>
                <w:lang w:val="cy-GB"/>
              </w:rPr>
              <w:t>Sicrhau ei ddiogelwch eu hunain ac eraill yn y gweithle.</w:t>
            </w:r>
          </w:p>
          <w:p w:rsidR="00A14F28" w:rsidRPr="00A14F28" w:rsidRDefault="008D3BBA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>
              <w:rPr>
                <w:bdr w:val="nil"/>
                <w:lang w:val="cy-GB"/>
              </w:rPr>
              <w:t>Hysbysu ei reolwr llinell ynghylch unrhyw amodau anniogel, digwyddiad peryglus neu anaf, a hynny ar unwaith</w:t>
            </w:r>
          </w:p>
          <w:p w:rsidR="00A14F28" w:rsidRPr="00A14F28" w:rsidRDefault="008D3BBA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lang w:val="en-AU"/>
              </w:rPr>
            </w:pPr>
            <w:r>
              <w:rPr>
                <w:bdr w:val="nil"/>
                <w:lang w:val="cy-GB"/>
              </w:rPr>
              <w:t xml:space="preserve">Sicrhau ei fod yn gallu cyflawni unrhyw waith a wnânt yn gymwys a diogel </w:t>
            </w:r>
          </w:p>
          <w:p w:rsidR="00A14F28" w:rsidRPr="00A14F28" w:rsidRDefault="008D3BBA" w:rsidP="00390508">
            <w:pPr>
              <w:numPr>
                <w:ilvl w:val="0"/>
                <w:numId w:val="21"/>
              </w:numPr>
              <w:spacing w:after="0"/>
              <w:rPr>
                <w:rFonts w:eastAsia="Times New Roman"/>
              </w:rPr>
            </w:pPr>
            <w:r>
              <w:rPr>
                <w:bdr w:val="nil"/>
                <w:lang w:val="cy-GB"/>
              </w:rPr>
              <w:t xml:space="preserve">Cydweithredu </w:t>
            </w:r>
            <w:proofErr w:type="spellStart"/>
            <w:r>
              <w:rPr>
                <w:bdr w:val="nil"/>
                <w:lang w:val="cy-GB"/>
              </w:rPr>
              <w:t>â’r</w:t>
            </w:r>
            <w:proofErr w:type="spellEnd"/>
            <w:r>
              <w:rPr>
                <w:bdr w:val="nil"/>
                <w:lang w:val="cy-GB"/>
              </w:rPr>
              <w:t xml:space="preserve"> Cwmni ynglŷn â phob mater iechyd a diogelwch </w:t>
            </w:r>
          </w:p>
        </w:tc>
      </w:tr>
      <w:tr w:rsidR="009B1EA8" w:rsidTr="00390508">
        <w:trPr>
          <w:trHeight w:val="1164"/>
        </w:trPr>
        <w:tc>
          <w:tcPr>
            <w:tcW w:w="3652" w:type="dxa"/>
          </w:tcPr>
          <w:p w:rsidR="00A14F28" w:rsidRPr="00A14F28" w:rsidRDefault="002C5D7E" w:rsidP="00390508">
            <w:pPr>
              <w:keepNext/>
              <w:spacing w:after="0"/>
              <w:outlineLvl w:val="0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Datganiad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Diogelu</w:t>
            </w:r>
            <w:proofErr w:type="spellEnd"/>
          </w:p>
        </w:tc>
        <w:tc>
          <w:tcPr>
            <w:tcW w:w="5590" w:type="dxa"/>
          </w:tcPr>
          <w:p w:rsidR="002C5D7E" w:rsidRDefault="002C5D7E" w:rsidP="002C5D7E">
            <w:pPr>
              <w:spacing w:after="0" w:line="280" w:lineRule="auto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cy-GB"/>
              </w:rPr>
              <w:t xml:space="preserve">Mae’r Cwmni wedi ymrwymo i ddiogelu a hyrwyddo lles plant, pobl ifanc ac oedolion agored i niwed, ac mae'n disgwyl i’w holl </w:t>
            </w:r>
            <w:proofErr w:type="spellStart"/>
            <w:r>
              <w:rPr>
                <w:rFonts w:ascii="Arial" w:hAnsi="Arial" w:cs="Times New Roman"/>
                <w:szCs w:val="24"/>
                <w:lang w:val="cy-GB"/>
              </w:rPr>
              <w:t>gyflogeion</w:t>
            </w:r>
            <w:proofErr w:type="spellEnd"/>
            <w:r>
              <w:rPr>
                <w:rFonts w:ascii="Arial" w:hAnsi="Arial" w:cs="Times New Roman"/>
                <w:szCs w:val="24"/>
                <w:lang w:val="cy-GB"/>
              </w:rPr>
              <w:t xml:space="preserve"> ddangos yr ymrwymiad hwn.  </w:t>
            </w:r>
          </w:p>
          <w:p w:rsidR="002C5D7E" w:rsidRPr="00C92691" w:rsidRDefault="002C5D7E" w:rsidP="002C5D7E">
            <w:pPr>
              <w:spacing w:after="0"/>
              <w:rPr>
                <w:rFonts w:ascii="Arial" w:hAnsi="Arial" w:cs="Arial"/>
              </w:rPr>
            </w:pPr>
          </w:p>
          <w:p w:rsidR="002C5D7E" w:rsidRDefault="002C5D7E" w:rsidP="002C5D7E">
            <w:pPr>
              <w:spacing w:after="0" w:line="280" w:lineRule="auto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cy-GB"/>
              </w:rPr>
              <w:t>Er mwyn cael eich cyflogi yn y swydd hon, bydd gofyn eich bod wedi cael adroddiad Manwl boddhaol gan y Gwasanaeth Datgelu a Gwahardd.</w:t>
            </w:r>
            <w:r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Arial" w:hAnsi="Arial" w:cs="Times New Roman"/>
                <w:szCs w:val="24"/>
                <w:lang w:val="cy-GB"/>
              </w:rPr>
              <w:t>Cynhelir archwiliadau’r Gwasanaeth Datgelu a Gwahardd fel rhan o’r broses o recriwtio ymgeiswyr llwyddiannus a chânt eu hadnewyddu bob tair blynedd.</w:t>
            </w:r>
          </w:p>
          <w:p w:rsidR="002C5D7E" w:rsidRPr="00C92691" w:rsidRDefault="002C5D7E" w:rsidP="002C5D7E">
            <w:pPr>
              <w:spacing w:after="0"/>
              <w:rPr>
                <w:rFonts w:ascii="Arial" w:hAnsi="Arial" w:cs="Arial"/>
              </w:rPr>
            </w:pPr>
          </w:p>
          <w:p w:rsidR="00A14F28" w:rsidRPr="00A14F28" w:rsidRDefault="00B37656" w:rsidP="00280177">
            <w:pPr>
              <w:spacing w:after="0"/>
              <w:rPr>
                <w:rFonts w:eastAsia="Times New Roman"/>
              </w:rPr>
            </w:pPr>
          </w:p>
        </w:tc>
      </w:tr>
    </w:tbl>
    <w:p w:rsidR="002C5D7E" w:rsidRDefault="002C5D7E" w:rsidP="002C5D7E"/>
    <w:p w:rsidR="002C5D7E" w:rsidRDefault="002C5D7E" w:rsidP="002C5D7E">
      <w:pPr>
        <w:pStyle w:val="Footer"/>
        <w:rPr>
          <w:b/>
          <w:u w:val="single"/>
        </w:rPr>
      </w:pPr>
    </w:p>
    <w:sectPr w:rsidR="002C5D7E" w:rsidSect="00AA26DF">
      <w:headerReference w:type="default" r:id="rId13"/>
      <w:head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BA" w:rsidRDefault="008D3BBA">
      <w:pPr>
        <w:spacing w:after="0" w:line="240" w:lineRule="auto"/>
      </w:pPr>
      <w:r>
        <w:separator/>
      </w:r>
    </w:p>
  </w:endnote>
  <w:endnote w:type="continuationSeparator" w:id="0">
    <w:p w:rsidR="008D3BBA" w:rsidRDefault="008D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BA" w:rsidRDefault="008D3BBA">
      <w:pPr>
        <w:spacing w:after="0" w:line="240" w:lineRule="auto"/>
      </w:pPr>
      <w:r>
        <w:separator/>
      </w:r>
    </w:p>
  </w:footnote>
  <w:footnote w:type="continuationSeparator" w:id="0">
    <w:p w:rsidR="008D3BBA" w:rsidRDefault="008D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F3" w:rsidRPr="00E21630" w:rsidRDefault="008D3BBA">
    <w:pPr>
      <w:pStyle w:val="Header"/>
      <w:rPr>
        <w:sz w:val="16"/>
        <w:szCs w:val="16"/>
      </w:rPr>
    </w:pPr>
    <w:r w:rsidRPr="00D07FCA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27DC85" wp14:editId="2443BFFF">
              <wp:simplePos x="0" y="0"/>
              <wp:positionH relativeFrom="column">
                <wp:posOffset>-23495</wp:posOffset>
              </wp:positionH>
              <wp:positionV relativeFrom="paragraph">
                <wp:posOffset>9525</wp:posOffset>
              </wp:positionV>
              <wp:extent cx="2292604" cy="177266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604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2F3" w:rsidRDefault="00B37656"/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5pt;margin-top:.75pt;width:180.5pt;height:139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" filled="f" stroked="f">
              <v:textbox style="mso-fit-shape-to-text:t">
                <w:txbxContent>
                  <w:p w:rsidR="003142F3" w:rsidRDefault="002C5D7E"/>
                </w:txbxContent>
              </v:textbox>
            </v:shape>
          </w:pict>
        </mc:Fallback>
      </mc:AlternateContent>
    </w:r>
  </w:p>
  <w:p w:rsidR="003142F3" w:rsidRDefault="00B37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F3" w:rsidRDefault="008D3BBA" w:rsidP="007012C0">
    <w:pPr>
      <w:pStyle w:val="Header"/>
      <w:tabs>
        <w:tab w:val="clear" w:pos="4513"/>
        <w:tab w:val="clear" w:pos="9026"/>
        <w:tab w:val="left" w:pos="346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95FC5" wp14:editId="0C4BE302">
              <wp:simplePos x="0" y="0"/>
              <wp:positionH relativeFrom="column">
                <wp:posOffset>-213995</wp:posOffset>
              </wp:positionH>
              <wp:positionV relativeFrom="paragraph">
                <wp:posOffset>-95250</wp:posOffset>
              </wp:positionV>
              <wp:extent cx="2292604" cy="1772666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604" cy="17726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2F3" w:rsidRDefault="008D3B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F7A847" wp14:editId="00FF81F7">
                                <wp:extent cx="2100580" cy="843920"/>
                                <wp:effectExtent l="0" t="0" r="0" b="0"/>
                                <wp:docPr id="376369363" name="Picture 6" descr="cid:image002.png@01D1BCB6.D22820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cid:image002.png@01D1BCB6.D22820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0580" cy="84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85pt;margin-top:-7.5pt;width:180.5pt;height:139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" filled="f" stroked="f">
              <v:textbox style="mso-fit-shape-to-text:t">
                <w:txbxContent>
                  <w:p w:rsidR="003142F3" w:rsidRDefault="008D3B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DF7A847" wp14:editId="00FF81F7">
                          <wp:extent cx="2100580" cy="843920"/>
                          <wp:effectExtent l="0" t="0" r="0" b="0"/>
                          <wp:docPr id="376369363" name="Picture 6" descr="cid:image002.png@01D1BCB6.D22820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cid:image002.png@01D1BCB6.D22820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0580" cy="84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5650806B" wp14:editId="695B67A7">
          <wp:extent cx="1943100" cy="1381125"/>
          <wp:effectExtent l="0" t="0" r="0" b="9525"/>
          <wp:docPr id="5" name="Picture 5" descr="U:\CCDG Docs\ESF_august2015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:\CCDG Docs\ESF_august2015 (2)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06"/>
    <w:multiLevelType w:val="hybridMultilevel"/>
    <w:tmpl w:val="99609070"/>
    <w:lvl w:ilvl="0" w:tplc="FB06C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B21C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8071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A239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A3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460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20DC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944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90BD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471ED"/>
    <w:multiLevelType w:val="multilevel"/>
    <w:tmpl w:val="5E72CD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05E7267A"/>
    <w:multiLevelType w:val="hybridMultilevel"/>
    <w:tmpl w:val="FB14DA46"/>
    <w:lvl w:ilvl="0" w:tplc="E9C6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7C4E80" w:tentative="1">
      <w:start w:val="1"/>
      <w:numFmt w:val="lowerLetter"/>
      <w:lvlText w:val="%2."/>
      <w:lvlJc w:val="left"/>
      <w:pPr>
        <w:ind w:left="1440" w:hanging="360"/>
      </w:pPr>
    </w:lvl>
    <w:lvl w:ilvl="2" w:tplc="01E85EFA" w:tentative="1">
      <w:start w:val="1"/>
      <w:numFmt w:val="lowerRoman"/>
      <w:lvlText w:val="%3."/>
      <w:lvlJc w:val="right"/>
      <w:pPr>
        <w:ind w:left="2160" w:hanging="180"/>
      </w:pPr>
    </w:lvl>
    <w:lvl w:ilvl="3" w:tplc="F23210B6" w:tentative="1">
      <w:start w:val="1"/>
      <w:numFmt w:val="decimal"/>
      <w:lvlText w:val="%4."/>
      <w:lvlJc w:val="left"/>
      <w:pPr>
        <w:ind w:left="2880" w:hanging="360"/>
      </w:pPr>
    </w:lvl>
    <w:lvl w:ilvl="4" w:tplc="8982E4EA" w:tentative="1">
      <w:start w:val="1"/>
      <w:numFmt w:val="lowerLetter"/>
      <w:lvlText w:val="%5."/>
      <w:lvlJc w:val="left"/>
      <w:pPr>
        <w:ind w:left="3600" w:hanging="360"/>
      </w:pPr>
    </w:lvl>
    <w:lvl w:ilvl="5" w:tplc="9CE69B34" w:tentative="1">
      <w:start w:val="1"/>
      <w:numFmt w:val="lowerRoman"/>
      <w:lvlText w:val="%6."/>
      <w:lvlJc w:val="right"/>
      <w:pPr>
        <w:ind w:left="4320" w:hanging="180"/>
      </w:pPr>
    </w:lvl>
    <w:lvl w:ilvl="6" w:tplc="973681B4" w:tentative="1">
      <w:start w:val="1"/>
      <w:numFmt w:val="decimal"/>
      <w:lvlText w:val="%7."/>
      <w:lvlJc w:val="left"/>
      <w:pPr>
        <w:ind w:left="5040" w:hanging="360"/>
      </w:pPr>
    </w:lvl>
    <w:lvl w:ilvl="7" w:tplc="713221FC" w:tentative="1">
      <w:start w:val="1"/>
      <w:numFmt w:val="lowerLetter"/>
      <w:lvlText w:val="%8."/>
      <w:lvlJc w:val="left"/>
      <w:pPr>
        <w:ind w:left="5760" w:hanging="360"/>
      </w:pPr>
    </w:lvl>
    <w:lvl w:ilvl="8" w:tplc="42040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4B64"/>
    <w:multiLevelType w:val="hybridMultilevel"/>
    <w:tmpl w:val="0BE49CE6"/>
    <w:lvl w:ilvl="0" w:tplc="9F1A5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25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6F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B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C0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489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A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4A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8F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6CD"/>
    <w:multiLevelType w:val="hybridMultilevel"/>
    <w:tmpl w:val="9648B7DC"/>
    <w:lvl w:ilvl="0" w:tplc="6986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67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47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0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4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EF0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63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64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1C4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1438"/>
    <w:multiLevelType w:val="multilevel"/>
    <w:tmpl w:val="369A3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>
    <w:nsid w:val="1DFD1C8A"/>
    <w:multiLevelType w:val="hybridMultilevel"/>
    <w:tmpl w:val="3F8C6C44"/>
    <w:lvl w:ilvl="0" w:tplc="433EF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8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4C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E2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88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CB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24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81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AE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8181F"/>
    <w:multiLevelType w:val="hybridMultilevel"/>
    <w:tmpl w:val="1DBC041A"/>
    <w:lvl w:ilvl="0" w:tplc="F732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0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41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27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23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CC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1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E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64523"/>
    <w:multiLevelType w:val="hybridMultilevel"/>
    <w:tmpl w:val="3E1C11E2"/>
    <w:lvl w:ilvl="0" w:tplc="3E140074">
      <w:start w:val="1"/>
      <w:numFmt w:val="decimal"/>
      <w:lvlText w:val="%1."/>
      <w:lvlJc w:val="left"/>
      <w:pPr>
        <w:ind w:left="720" w:hanging="360"/>
      </w:pPr>
    </w:lvl>
    <w:lvl w:ilvl="1" w:tplc="B4B4F312">
      <w:start w:val="1"/>
      <w:numFmt w:val="decimal"/>
      <w:lvlText w:val="%2."/>
      <w:lvlJc w:val="left"/>
      <w:pPr>
        <w:ind w:left="1440" w:hanging="360"/>
      </w:pPr>
    </w:lvl>
    <w:lvl w:ilvl="2" w:tplc="A588E3D2">
      <w:start w:val="1"/>
      <w:numFmt w:val="lowerRoman"/>
      <w:lvlText w:val="%3."/>
      <w:lvlJc w:val="right"/>
      <w:pPr>
        <w:ind w:left="2160" w:hanging="180"/>
      </w:pPr>
    </w:lvl>
    <w:lvl w:ilvl="3" w:tplc="6B94974C">
      <w:start w:val="1"/>
      <w:numFmt w:val="decimal"/>
      <w:lvlText w:val="%4."/>
      <w:lvlJc w:val="left"/>
      <w:pPr>
        <w:ind w:left="2880" w:hanging="360"/>
      </w:pPr>
    </w:lvl>
    <w:lvl w:ilvl="4" w:tplc="E790114E">
      <w:start w:val="1"/>
      <w:numFmt w:val="lowerLetter"/>
      <w:lvlText w:val="%5."/>
      <w:lvlJc w:val="left"/>
      <w:pPr>
        <w:ind w:left="3600" w:hanging="360"/>
      </w:pPr>
    </w:lvl>
    <w:lvl w:ilvl="5" w:tplc="2B7EE9E4">
      <w:start w:val="1"/>
      <w:numFmt w:val="lowerRoman"/>
      <w:lvlText w:val="%6."/>
      <w:lvlJc w:val="right"/>
      <w:pPr>
        <w:ind w:left="4320" w:hanging="180"/>
      </w:pPr>
    </w:lvl>
    <w:lvl w:ilvl="6" w:tplc="6F7453EC">
      <w:start w:val="1"/>
      <w:numFmt w:val="decimal"/>
      <w:lvlText w:val="%7."/>
      <w:lvlJc w:val="left"/>
      <w:pPr>
        <w:ind w:left="5040" w:hanging="360"/>
      </w:pPr>
    </w:lvl>
    <w:lvl w:ilvl="7" w:tplc="19EE115E">
      <w:start w:val="1"/>
      <w:numFmt w:val="lowerLetter"/>
      <w:lvlText w:val="%8."/>
      <w:lvlJc w:val="left"/>
      <w:pPr>
        <w:ind w:left="5760" w:hanging="360"/>
      </w:pPr>
    </w:lvl>
    <w:lvl w:ilvl="8" w:tplc="900E14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6B96"/>
    <w:multiLevelType w:val="hybridMultilevel"/>
    <w:tmpl w:val="DDCC7F20"/>
    <w:lvl w:ilvl="0" w:tplc="9706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C5C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9860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87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46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3FAE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4E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0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266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527E3"/>
    <w:multiLevelType w:val="hybridMultilevel"/>
    <w:tmpl w:val="F668AD3A"/>
    <w:lvl w:ilvl="0" w:tplc="698239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56B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EC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B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4F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DA1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2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0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00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D3A2F"/>
    <w:multiLevelType w:val="hybridMultilevel"/>
    <w:tmpl w:val="C29A232E"/>
    <w:lvl w:ilvl="0" w:tplc="053A03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27239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27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DAC0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F2E4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1E21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7AC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862E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A4E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01238"/>
    <w:multiLevelType w:val="hybridMultilevel"/>
    <w:tmpl w:val="D6263082"/>
    <w:lvl w:ilvl="0" w:tplc="163C5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54EF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39A34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27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4F92F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0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6F3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52F9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C7228"/>
    <w:multiLevelType w:val="hybridMultilevel"/>
    <w:tmpl w:val="6DEA20D8"/>
    <w:lvl w:ilvl="0" w:tplc="6D44618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2E09B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E8E5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94F8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0ED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86C1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EC33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3216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065B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D3C3B"/>
    <w:multiLevelType w:val="hybridMultilevel"/>
    <w:tmpl w:val="AF027B68"/>
    <w:lvl w:ilvl="0" w:tplc="4E4A0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E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94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6F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01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641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4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6B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CB6E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150C3"/>
    <w:multiLevelType w:val="hybridMultilevel"/>
    <w:tmpl w:val="30E6381E"/>
    <w:lvl w:ilvl="0" w:tplc="92CE8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8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00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20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03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F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E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60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40B73"/>
    <w:multiLevelType w:val="hybridMultilevel"/>
    <w:tmpl w:val="D59671E6"/>
    <w:lvl w:ilvl="0" w:tplc="7B4E02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A6D5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B62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CF2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D2AC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B4B9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0A48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CCD4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60C1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A6C71"/>
    <w:multiLevelType w:val="hybridMultilevel"/>
    <w:tmpl w:val="D1F08D54"/>
    <w:lvl w:ilvl="0" w:tplc="3B4E817A">
      <w:start w:val="1"/>
      <w:numFmt w:val="decimal"/>
      <w:lvlText w:val="%1."/>
      <w:lvlJc w:val="left"/>
      <w:pPr>
        <w:ind w:left="720" w:hanging="360"/>
      </w:pPr>
    </w:lvl>
    <w:lvl w:ilvl="1" w:tplc="CE6CBEEA" w:tentative="1">
      <w:start w:val="1"/>
      <w:numFmt w:val="lowerLetter"/>
      <w:lvlText w:val="%2."/>
      <w:lvlJc w:val="left"/>
      <w:pPr>
        <w:ind w:left="1440" w:hanging="360"/>
      </w:pPr>
    </w:lvl>
    <w:lvl w:ilvl="2" w:tplc="AD24C9AA" w:tentative="1">
      <w:start w:val="1"/>
      <w:numFmt w:val="lowerRoman"/>
      <w:lvlText w:val="%3."/>
      <w:lvlJc w:val="right"/>
      <w:pPr>
        <w:ind w:left="2160" w:hanging="180"/>
      </w:pPr>
    </w:lvl>
    <w:lvl w:ilvl="3" w:tplc="3B86D5FC" w:tentative="1">
      <w:start w:val="1"/>
      <w:numFmt w:val="decimal"/>
      <w:lvlText w:val="%4."/>
      <w:lvlJc w:val="left"/>
      <w:pPr>
        <w:ind w:left="2880" w:hanging="360"/>
      </w:pPr>
    </w:lvl>
    <w:lvl w:ilvl="4" w:tplc="E0ACB342" w:tentative="1">
      <w:start w:val="1"/>
      <w:numFmt w:val="lowerLetter"/>
      <w:lvlText w:val="%5."/>
      <w:lvlJc w:val="left"/>
      <w:pPr>
        <w:ind w:left="3600" w:hanging="360"/>
      </w:pPr>
    </w:lvl>
    <w:lvl w:ilvl="5" w:tplc="57D4F15C" w:tentative="1">
      <w:start w:val="1"/>
      <w:numFmt w:val="lowerRoman"/>
      <w:lvlText w:val="%6."/>
      <w:lvlJc w:val="right"/>
      <w:pPr>
        <w:ind w:left="4320" w:hanging="180"/>
      </w:pPr>
    </w:lvl>
    <w:lvl w:ilvl="6" w:tplc="EF1A6AE6" w:tentative="1">
      <w:start w:val="1"/>
      <w:numFmt w:val="decimal"/>
      <w:lvlText w:val="%7."/>
      <w:lvlJc w:val="left"/>
      <w:pPr>
        <w:ind w:left="5040" w:hanging="360"/>
      </w:pPr>
    </w:lvl>
    <w:lvl w:ilvl="7" w:tplc="52B43F18" w:tentative="1">
      <w:start w:val="1"/>
      <w:numFmt w:val="lowerLetter"/>
      <w:lvlText w:val="%8."/>
      <w:lvlJc w:val="left"/>
      <w:pPr>
        <w:ind w:left="5760" w:hanging="360"/>
      </w:pPr>
    </w:lvl>
    <w:lvl w:ilvl="8" w:tplc="D6CC0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83D27"/>
    <w:multiLevelType w:val="hybridMultilevel"/>
    <w:tmpl w:val="9E247B08"/>
    <w:lvl w:ilvl="0" w:tplc="55FA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78C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6A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8F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2C08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A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CB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F47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0F0E"/>
    <w:multiLevelType w:val="hybridMultilevel"/>
    <w:tmpl w:val="8BF85406"/>
    <w:lvl w:ilvl="0" w:tplc="10F4A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6D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E0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62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1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2B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6E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11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65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F456A"/>
    <w:multiLevelType w:val="hybridMultilevel"/>
    <w:tmpl w:val="62B2E5BE"/>
    <w:lvl w:ilvl="0" w:tplc="7360A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2E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28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47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8B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684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22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B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AE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9662B"/>
    <w:multiLevelType w:val="hybridMultilevel"/>
    <w:tmpl w:val="34062C86"/>
    <w:lvl w:ilvl="0" w:tplc="6B74D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9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C10F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00E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6A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6C41F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07A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B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0104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96CF7"/>
    <w:multiLevelType w:val="hybridMultilevel"/>
    <w:tmpl w:val="2AF2E63C"/>
    <w:lvl w:ilvl="0" w:tplc="6ABC3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7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AF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48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A2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09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68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AE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E9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62B31"/>
    <w:multiLevelType w:val="hybridMultilevel"/>
    <w:tmpl w:val="150CC8C8"/>
    <w:lvl w:ilvl="0" w:tplc="0F5825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9E7EC9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A8B0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ECDF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A241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A4F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500A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D0FE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9EC2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40C97"/>
    <w:multiLevelType w:val="multilevel"/>
    <w:tmpl w:val="FBB8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C9737D8"/>
    <w:multiLevelType w:val="hybridMultilevel"/>
    <w:tmpl w:val="E08AA85A"/>
    <w:lvl w:ilvl="0" w:tplc="EA72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9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03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0A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A9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389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22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E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80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76BEE"/>
    <w:multiLevelType w:val="hybridMultilevel"/>
    <w:tmpl w:val="F2B82BB6"/>
    <w:lvl w:ilvl="0" w:tplc="36664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24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5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7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E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68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22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8D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46730"/>
    <w:multiLevelType w:val="hybridMultilevel"/>
    <w:tmpl w:val="DC22C4EE"/>
    <w:lvl w:ilvl="0" w:tplc="7AA6B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9082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06F6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BC13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E31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9ADF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2684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E250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E1A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"/>
  </w:num>
  <w:num w:numId="5">
    <w:abstractNumId w:val="26"/>
  </w:num>
  <w:num w:numId="6">
    <w:abstractNumId w:val="3"/>
  </w:num>
  <w:num w:numId="7">
    <w:abstractNumId w:val="7"/>
  </w:num>
  <w:num w:numId="8">
    <w:abstractNumId w:val="19"/>
  </w:num>
  <w:num w:numId="9">
    <w:abstractNumId w:val="16"/>
  </w:num>
  <w:num w:numId="10">
    <w:abstractNumId w:val="23"/>
  </w:num>
  <w:num w:numId="11">
    <w:abstractNumId w:val="11"/>
  </w:num>
  <w:num w:numId="12">
    <w:abstractNumId w:val="0"/>
  </w:num>
  <w:num w:numId="13">
    <w:abstractNumId w:val="27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10"/>
  </w:num>
  <w:num w:numId="24">
    <w:abstractNumId w:val="24"/>
  </w:num>
  <w:num w:numId="25">
    <w:abstractNumId w:val="15"/>
  </w:num>
  <w:num w:numId="26">
    <w:abstractNumId w:val="25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A8"/>
    <w:rsid w:val="000444D0"/>
    <w:rsid w:val="00211828"/>
    <w:rsid w:val="002C5D7E"/>
    <w:rsid w:val="004F7B2C"/>
    <w:rsid w:val="008D3BBA"/>
    <w:rsid w:val="009B1EA8"/>
    <w:rsid w:val="00B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2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6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A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6C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AC"/>
  </w:style>
  <w:style w:type="paragraph" w:styleId="Footer">
    <w:name w:val="footer"/>
    <w:basedOn w:val="Normal"/>
    <w:link w:val="Foot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AC"/>
  </w:style>
  <w:style w:type="character" w:customStyle="1" w:styleId="Heading2Char">
    <w:name w:val="Heading 2 Char"/>
    <w:basedOn w:val="DefaultParagraphFont"/>
    <w:link w:val="Heading2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DefaultParagraphFont"/>
    <w:rsid w:val="00144678"/>
  </w:style>
  <w:style w:type="paragraph" w:styleId="NoSpacing">
    <w:name w:val="No Spacing"/>
    <w:uiPriority w:val="1"/>
    <w:qFormat/>
    <w:rsid w:val="001446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142F3"/>
    <w:rPr>
      <w:b/>
      <w:bCs/>
      <w:i w:val="0"/>
      <w:iCs w:val="0"/>
    </w:rPr>
  </w:style>
  <w:style w:type="character" w:customStyle="1" w:styleId="st1">
    <w:name w:val="st1"/>
    <w:basedOn w:val="DefaultParagraphFont"/>
    <w:rsid w:val="0031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24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6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6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9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A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56C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AC"/>
  </w:style>
  <w:style w:type="paragraph" w:styleId="Footer">
    <w:name w:val="footer"/>
    <w:basedOn w:val="Normal"/>
    <w:link w:val="FooterChar"/>
    <w:uiPriority w:val="99"/>
    <w:unhideWhenUsed/>
    <w:rsid w:val="00F20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AC"/>
  </w:style>
  <w:style w:type="character" w:customStyle="1" w:styleId="Heading2Char">
    <w:name w:val="Heading 2 Char"/>
    <w:basedOn w:val="DefaultParagraphFont"/>
    <w:link w:val="Heading2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DefaultParagraphFont"/>
    <w:rsid w:val="00144678"/>
  </w:style>
  <w:style w:type="paragraph" w:styleId="NoSpacing">
    <w:name w:val="No Spacing"/>
    <w:uiPriority w:val="1"/>
    <w:qFormat/>
    <w:rsid w:val="0014467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142F3"/>
    <w:rPr>
      <w:b/>
      <w:bCs/>
      <w:i w:val="0"/>
      <w:iCs w:val="0"/>
    </w:rPr>
  </w:style>
  <w:style w:type="character" w:customStyle="1" w:styleId="st1">
    <w:name w:val="st1"/>
    <w:basedOn w:val="DefaultParagraphFont"/>
    <w:rsid w:val="003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2.png@01D1BCB6.D22820D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2.png@01D1BCB6.D2282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27E230EB87A46A0D2D53FF0284210" ma:contentTypeVersion="26" ma:contentTypeDescription="Create a new document." ma:contentTypeScope="" ma:versionID="1ebb5d2caa658292d56ed68e6dcbe13c">
  <xsd:schema xmlns:xsd="http://www.w3.org/2001/XMLSchema" xmlns:xs="http://www.w3.org/2001/XMLSchema" xmlns:p="http://schemas.microsoft.com/office/2006/metadata/properties" xmlns:ns1="http://schemas.microsoft.com/sharepoint/v3" xmlns:ns2="c41eb085-62b7-41d3-974a-c275f7d967f1" xmlns:ns3="b6ad29e2-da72-4537-b430-4d40d573d668" targetNamespace="http://schemas.microsoft.com/office/2006/metadata/properties" ma:root="true" ma:fieldsID="0cf8a517fc9c959a6d53de3a4a5c20e8" ns1:_="" ns2:_="" ns3:_="">
    <xsd:import namespace="http://schemas.microsoft.com/sharepoint/v3"/>
    <xsd:import namespace="c41eb085-62b7-41d3-974a-c275f7d967f1"/>
    <xsd:import namespace="b6ad29e2-da72-4537-b430-4d40d573d668"/>
    <xsd:element name="properties">
      <xsd:complexType>
        <xsd:sequence>
          <xsd:element name="documentManagement">
            <xsd:complexType>
              <xsd:all>
                <xsd:element ref="ns2:f4e7ace025db4a508e830f0d0140c6ea" minOccurs="0"/>
                <xsd:element ref="ns3:TaxCatchAll" minOccurs="0"/>
                <xsd:element ref="ns2:j39e86216fdf4e16ace62df657deda8d" minOccurs="0"/>
                <xsd:element ref="ns2:gfa788ca8f7245f0b8b0888d685daea9" minOccurs="0"/>
                <xsd:element ref="ns1:RoutingRule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5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b085-62b7-41d3-974a-c275f7d967f1" elementFormDefault="qualified">
    <xsd:import namespace="http://schemas.microsoft.com/office/2006/documentManagement/types"/>
    <xsd:import namespace="http://schemas.microsoft.com/office/infopath/2007/PartnerControls"/>
    <xsd:element name="f4e7ace025db4a508e830f0d0140c6ea" ma:index="9" ma:taxonomy="true" ma:internalName="f4e7ace025db4a508e830f0d0140c6ea" ma:taxonomyFieldName="HR_x0020_Topic" ma:displayName="Topic" ma:readOnly="false" ma:default="" ma:fieldId="{f4e7ace0-25db-4a50-8e83-0f0d0140c6ea}" ma:taxonomyMulti="true" ma:sspId="324e2655-dd51-4a77-a2ac-fd9975d80711" ma:termSetId="07b582dd-9c74-4cbc-b063-3a5a5dc6e4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9e86216fdf4e16ace62df657deda8d" ma:index="12" ma:taxonomy="true" ma:internalName="j39e86216fdf4e16ace62df657deda8d" ma:taxonomyFieldName="HR_x0020_Document_x0020_Type" ma:displayName="Document Type" ma:readOnly="false" ma:default="" ma:fieldId="{339e8621-6fdf-4e16-ace6-2df657deda8d}" ma:taxonomyMulti="true" ma:sspId="324e2655-dd51-4a77-a2ac-fd9975d80711" ma:termSetId="a35df8d4-0d24-46a8-87f7-a6e99252d4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a788ca8f7245f0b8b0888d685daea9" ma:index="14" nillable="true" ma:taxonomy="true" ma:internalName="gfa788ca8f7245f0b8b0888d685daea9" ma:taxonomyFieldName="Job_x0020_Title" ma:displayName="Job Title" ma:readOnly="false" ma:default="" ma:fieldId="{0fa788ca-8f72-45f0-b8b0-888d685daea9}" ma:sspId="324e2655-dd51-4a77-a2ac-fd9975d80711" ma:termSetId="7309b80c-6b58-4b40-bb2b-aa0b96cd2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es" ma:index="22" ma:displayName="Expires" ma:description="When does the item expire?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29e2-da72-4537-b430-4d40d573d66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28e3714-53d6-4dc3-b7d3-e2d0713be08d}" ma:internalName="TaxCatchAll" ma:showField="CatchAllData" ma:web="b6ad29e2-da72-4537-b430-4d40d573d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Keywords" ma:readOnly="false" ma:fieldId="{23f27201-bee3-471e-b2e7-b64fd8b7ca38}" ma:taxonomyMulti="true" ma:sspId="324e2655-dd51-4a77-a2ac-fd9975d807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c41eb085-62b7-41d3-974a-c275f7d967f1">2030-12-31T00:00:00+00:00</Expires>
    <gfa788ca8f7245f0b8b0888d685daea9 xmlns="c41eb085-62b7-41d3-974a-c275f7d967f1">
      <Terms xmlns="http://schemas.microsoft.com/office/infopath/2007/PartnerControls"/>
    </gfa788ca8f7245f0b8b0888d685daea9>
    <_dlc_DocId xmlns="b6ad29e2-da72-4537-b430-4d40d573d668">U64DAUMRPJ72-45-279</_dlc_DocId>
    <TaxCatchAll xmlns="b6ad29e2-da72-4537-b430-4d40d573d668">
      <Value>1749</Value>
      <Value>1544</Value>
      <Value>1747</Value>
      <Value>1748</Value>
      <Value>479</Value>
      <Value>478</Value>
    </TaxCatchAll>
    <_dlc_DocIdUrl xmlns="b6ad29e2-da72-4537-b430-4d40d573d668">
      <Url>http://ccdg/English/hr/_layouts/DocIdRedir.aspx?ID=U64DAUMRPJ72-45-279</Url>
      <Description>U64DAUMRPJ72-45-279</Description>
    </_dlc_DocIdUrl>
    <f4e7ace025db4a508e830f0d0140c6ea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Evaluation</TermName>
          <TermId xmlns="http://schemas.microsoft.com/office/infopath/2007/PartnerControls">1e7392ce-db43-4584-af61-321a0e91415f</TermId>
        </TermInfo>
      </Terms>
    </f4e7ace025db4a508e830f0d0140c6ea>
    <TaxKeywordTaxHTField xmlns="b6ad29e2-da72-4537-b430-4d40d573d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BEA</TermName>
          <TermId xmlns="http://schemas.microsoft.com/office/infopath/2007/PartnerControls">f0a569d7-7fe7-4071-9417-e6e40967748a</TermId>
        </TermInfo>
        <TermInfo xmlns="http://schemas.microsoft.com/office/infopath/2007/PartnerControls">
          <TermName xmlns="http://schemas.microsoft.com/office/infopath/2007/PartnerControls">BEA job description</TermName>
          <TermId xmlns="http://schemas.microsoft.com/office/infopath/2007/PartnerControls">66020399-925f-4bb4-9601-7cfc366e9b5a</TermId>
        </TermInfo>
        <TermInfo xmlns="http://schemas.microsoft.com/office/infopath/2007/PartnerControls">
          <TermName xmlns="http://schemas.microsoft.com/office/infopath/2007/PartnerControls">BEA job spec</TermName>
          <TermId xmlns="http://schemas.microsoft.com/office/infopath/2007/PartnerControls">18409be0-38ca-4d2b-9f03-ede79476ab82</TermId>
        </TermInfo>
        <TermInfo xmlns="http://schemas.microsoft.com/office/infopath/2007/PartnerControls">
          <TermName xmlns="http://schemas.microsoft.com/office/infopath/2007/PartnerControls">Business Engagement Adviser Job Description</TermName>
          <TermId xmlns="http://schemas.microsoft.com/office/infopath/2007/PartnerControls">bd7505c6-43bc-4eed-aeb5-45d28514dfe6</TermId>
        </TermInfo>
      </Terms>
    </TaxKeywordTaxHTField>
    <j39e86216fdf4e16ace62df657deda8d xmlns="c41eb085-62b7-41d3-974a-c275f7d967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26a41843-bd57-4f60-b619-ee39f9765b92</TermId>
        </TermInfo>
      </Terms>
    </j39e86216fdf4e16ace62df657deda8d>
    <RoutingRule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79D8-04B4-49BF-9CAB-7F737F1890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1421CC-0A5A-4A37-BA8D-1A5A08A0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eb085-62b7-41d3-974a-c275f7d967f1"/>
    <ds:schemaRef ds:uri="b6ad29e2-da72-4537-b430-4d40d573d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B2D09-5D31-4095-9888-1695F6EFA722}">
  <ds:schemaRefs>
    <ds:schemaRef ds:uri="http://purl.org/dc/elements/1.1/"/>
    <ds:schemaRef ds:uri="http://schemas.microsoft.com/office/2006/metadata/properties"/>
    <ds:schemaRef ds:uri="c41eb085-62b7-41d3-974a-c275f7d967f1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6ad29e2-da72-4537-b430-4d40d573d6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2392C5-6281-46AB-9EFC-8BE3A3007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CB935B-5BB6-402B-B1E9-3FEC6F62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Howells</dc:creator>
  <cp:keywords>BEA job description; Business Engagement Adviser Job Description; BEA; BEA job spec</cp:keywords>
  <cp:lastModifiedBy>Joanne Pugh</cp:lastModifiedBy>
  <cp:revision>2</cp:revision>
  <cp:lastPrinted>2016-10-04T12:53:00Z</cp:lastPrinted>
  <dcterms:created xsi:type="dcterms:W3CDTF">2018-11-28T12:33:00Z</dcterms:created>
  <dcterms:modified xsi:type="dcterms:W3CDTF">2018-11-28T12:33:00Z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0x01010091027E230EB87A46A0D2D53FF0284210</vt:lpwstr>
  </property>
  <property fmtid="{D5CDD505-2E9C-101B-9397-08002B2CF9AE}" pid="3" name="HR Document Type">
    <vt:lpwstr>479;#Job Description|26a41843-bd57-4f60-b619-ee39f9765b92</vt:lpwstr>
  </property>
  <property fmtid="{D5CDD505-2E9C-101B-9397-08002B2CF9AE}" pid="4" name="HR Topic">
    <vt:lpwstr>478;#Job Evaluation|1e7392ce-db43-4584-af61-321a0e91415f</vt:lpwstr>
  </property>
  <property fmtid="{D5CDD505-2E9C-101B-9397-08002B2CF9AE}" pid="5" name="Job Title">
    <vt:lpwstr/>
  </property>
  <property fmtid="{D5CDD505-2E9C-101B-9397-08002B2CF9AE}" pid="6" name="TaxKeyword">
    <vt:lpwstr>1544;#BEA|f0a569d7-7fe7-4071-9417-e6e40967748a;#1747;#BEA job description|66020399-925f-4bb4-9601-7cfc366e9b5a;#1748;#BEA job spec|18409be0-38ca-4d2b-9f03-ede79476ab82;#1749;#Business Engagement Adviser Job Description|bd7505c6-43bc-4eed-aeb5-45d28514dfe6</vt:lpwstr>
  </property>
  <property fmtid="{D5CDD505-2E9C-101B-9397-08002B2CF9AE}" pid="7" name="_dlc_DocIdItemGuid">
    <vt:lpwstr>caf62e32-1e78-4304-8cdd-cd000852b865</vt:lpwstr>
  </property>
</Properties>
</file>